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D5391" w14:textId="77777777" w:rsidR="002E05F9" w:rsidRDefault="00000000" w:rsidP="00107C90">
      <w:pPr>
        <w:spacing w:after="0" w:line="240" w:lineRule="auto"/>
        <w:ind w:left="68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111648715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УТВЕРЖДЕНА</w:t>
      </w:r>
    </w:p>
    <w:p w14:paraId="438BB406" w14:textId="77777777" w:rsidR="002E05F9" w:rsidRDefault="00000000" w:rsidP="00107C90">
      <w:pPr>
        <w:spacing w:after="0" w:line="240" w:lineRule="auto"/>
        <w:ind w:left="68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Hlk111648681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приказом СПб ГАСУСОН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«ДСО «Серафимовский»</w:t>
      </w:r>
    </w:p>
    <w:p w14:paraId="6186158E" w14:textId="2216DCDA" w:rsidR="002E05F9" w:rsidRPr="001165A4" w:rsidRDefault="00000000" w:rsidP="00107C90">
      <w:pPr>
        <w:spacing w:after="0" w:line="240" w:lineRule="auto"/>
        <w:ind w:left="68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E67592" w:rsidRPr="001165A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01</w:t>
      </w:r>
      <w:r w:rsidR="00E67592" w:rsidRPr="00107C9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r w:rsidR="00E67592" w:rsidRPr="001165A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09</w:t>
      </w:r>
      <w:r w:rsidR="00E67592" w:rsidRPr="00107C9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r w:rsidR="00E67592" w:rsidRPr="001165A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2026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bookmarkEnd w:id="0"/>
      <w:bookmarkEnd w:id="1"/>
      <w:r w:rsidR="00E67592" w:rsidRPr="001165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7592" w:rsidRPr="001165A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525</w:t>
      </w:r>
    </w:p>
    <w:p w14:paraId="6FF5DE72" w14:textId="77777777" w:rsidR="002E05F9" w:rsidRDefault="002E05F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63B0E7" w14:textId="77777777" w:rsidR="002E05F9" w:rsidRDefault="00000000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Политика </w:t>
      </w:r>
    </w:p>
    <w:p w14:paraId="79866090" w14:textId="77777777" w:rsidR="002E05F9" w:rsidRDefault="00000000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обработки персональных данных пользователей интернет-сайта </w:t>
      </w:r>
      <w:hyperlink r:id="rId7">
        <w:r w:rsidR="002E05F9">
          <w:rPr>
            <w:rStyle w:val="a7"/>
            <w:rFonts w:ascii="Times New Roman" w:hAnsi="Times New Roman" w:cs="Times New Roman"/>
            <w:b/>
            <w:color w:val="auto"/>
            <w:sz w:val="24"/>
            <w:szCs w:val="24"/>
            <w:u w:val="none"/>
          </w:rPr>
          <w:t>https://sdso-spb.ru</w:t>
        </w:r>
      </w:hyperlink>
    </w:p>
    <w:p w14:paraId="33335B91" w14:textId="77777777" w:rsidR="002E05F9" w:rsidRDefault="002E05F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4C88D7" w14:textId="77777777" w:rsidR="002E05F9" w:rsidRDefault="00000000">
      <w:pPr>
        <w:widowControl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2" w:name="sub_1100"/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1. Общие положения</w:t>
      </w:r>
      <w:bookmarkEnd w:id="2"/>
    </w:p>
    <w:p w14:paraId="172A7EAB" w14:textId="77777777" w:rsidR="002E05F9" w:rsidRDefault="002E05F9">
      <w:pPr>
        <w:widowControl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544A2270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3" w:name="sub_1011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1.1. Настоящая Политика обработки персональных данных (далее — Политика) определяет общие принципы, цели и порядок обработки персональных данных пользователей сайта https://sdso-spb.ru (далее - Сайт), а также сведения о реализуемых мерах защиты персональных данных.</w:t>
      </w:r>
    </w:p>
    <w:p w14:paraId="3B1804FE" w14:textId="5CC882E8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1.2. Оператором персональных данных является Санкт-Петербургское государственное автономное стационарное учреждение социального обслуживания населения «Дом социального обслуживания «Серафимовский» (СПб ГАСУСОН «ДСО «Серафимовский»), ИНН 7807022277, юридический адрес: 198320, Санкт-Петербург, г. Красное Село, </w:t>
      </w:r>
      <w:r w:rsidR="000613E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/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ул. Красногородская, д. 1 (далее — Оператор).</w:t>
      </w:r>
    </w:p>
    <w:p w14:paraId="23846A1A" w14:textId="1352E204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1.3. Политика разработана в соответствии с Федеральным законом от 27.07.2006 </w:t>
      </w:r>
      <w:r w:rsidR="000613E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/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№ 152-ФЗ «О персональных данных» (далее – Закон № 152-ФЗ).</w:t>
      </w:r>
    </w:p>
    <w:p w14:paraId="29E73B84" w14:textId="6DB55DDC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1.4. Термины и определения, используемые в Политике, подлежат применению </w:t>
      </w:r>
      <w:r w:rsidR="000613E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/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и толкованию в значении, установленном Законом № 152-ФЗ. </w:t>
      </w:r>
    </w:p>
    <w:p w14:paraId="26E30927" w14:textId="61DEB9C8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1.5. Политика применяется исключительно к Сайту и его пользователям </w:t>
      </w:r>
      <w:r w:rsidR="000613E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/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(далее – Пользователь). Оператор не контролирует и не несет ответственность за сайты третьих лиц, на которые Пользователь может перейти по ссылкам, доступным на Сайте.</w:t>
      </w:r>
    </w:p>
    <w:p w14:paraId="6EE2DA9B" w14:textId="388A070C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1.6. Использование Сайта означает ознакомление Пользователя с настоящей Политикой. В случаях, когда для обработки персональных данных требуется согласие, оно оформляется отдельно от иных документов в соответствии с требованиями части 1 статьи 9 Закона </w:t>
      </w:r>
      <w:r w:rsidR="000613E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/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№ 152-ФЗ.</w:t>
      </w:r>
    </w:p>
    <w:p w14:paraId="0FE96A6B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1.7. Правовыми основаниями обработки персональных данных являются:</w:t>
      </w:r>
    </w:p>
    <w:p w14:paraId="08A432F6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Конституция Российской Федерации;</w:t>
      </w:r>
    </w:p>
    <w:p w14:paraId="1E43C1AA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Федеральный закон от 27.07.2006 № 152-ФЗ «О персональных данных»;</w:t>
      </w:r>
    </w:p>
    <w:p w14:paraId="28695660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Федеральный закон от 28.12.2013 № 442-ФЗ «Об основах социального обслуживания граждан в Российской Федерации»;</w:t>
      </w:r>
    </w:p>
    <w:p w14:paraId="6C235C84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Федеральный закон от 27.07.2006 № 149-ФЗ «Об информации, информационных технологиях и о защите информации»;</w:t>
      </w:r>
    </w:p>
    <w:p w14:paraId="23A12446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Федеральный закон от 02.05.2006 № 59-ФЗ «О порядке рассмотрения обращений граждан Российской Федерации»;</w:t>
      </w:r>
    </w:p>
    <w:p w14:paraId="77F94FB1" w14:textId="1ED7B73F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постановление Правительства Российской Федерации от 01.11.2012 № 1119 </w:t>
      </w:r>
      <w:r w:rsidR="000613E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/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«Об утверждении требований к защите персональных данных при их обработке </w:t>
      </w:r>
      <w:r w:rsidR="000613E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/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информационных системах персональных данных»;</w:t>
      </w:r>
    </w:p>
    <w:p w14:paraId="32733755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иные нормативные правовые акты, регулирующие деятельность Оператора.</w:t>
      </w:r>
    </w:p>
    <w:p w14:paraId="091E7F70" w14:textId="77777777" w:rsidR="002E05F9" w:rsidRDefault="002E05F9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720BB112" w14:textId="77777777" w:rsidR="002E05F9" w:rsidRDefault="00000000">
      <w:pPr>
        <w:widowControl w:val="0"/>
        <w:spacing w:after="0" w:line="240" w:lineRule="auto"/>
        <w:ind w:firstLine="567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2. Термины и определения</w:t>
      </w:r>
    </w:p>
    <w:p w14:paraId="4594E105" w14:textId="77777777" w:rsidR="002E05F9" w:rsidRDefault="002E05F9">
      <w:pPr>
        <w:widowControl w:val="0"/>
        <w:spacing w:after="0" w:line="240" w:lineRule="auto"/>
        <w:ind w:firstLine="567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p w14:paraId="7B8962CA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2.1. В настоящей Политике используются следующие термины и определения:</w:t>
      </w:r>
    </w:p>
    <w:p w14:paraId="609FE7C0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персональные данные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- любая информация, относящаяся к прямо или косвенно определенному или определяемому физическому лицу (субъекту персональных данных);</w:t>
      </w:r>
    </w:p>
    <w:p w14:paraId="718AA111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оператор персональных данных (Оператор)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– юридическое лицо, самостоятельно или совместно с другими лицами организующее и (или) осуществляющее обработку персональных данных, а также определяющее цели обработки, состав персональных данных, подлежащих обработке, действия (операции), совершаемые с персональными данными.</w:t>
      </w:r>
    </w:p>
    <w:p w14:paraId="6E51EDBA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lastRenderedPageBreak/>
        <w:t>обработка персональных данных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уничтожение;</w:t>
      </w:r>
    </w:p>
    <w:p w14:paraId="5819EFC8" w14:textId="61EB30A6" w:rsidR="002E05F9" w:rsidRDefault="000B76BD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П</w:t>
      </w:r>
      <w:r w:rsidR="00000000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ользователь</w:t>
      </w:r>
      <w:r w:rsidR="0000000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- любое лицо, посещающее Сайт и использующее информацию, материалы и сервисы Сайта;</w:t>
      </w:r>
    </w:p>
    <w:p w14:paraId="7610A531" w14:textId="549DB7DD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 w:val="24"/>
          <w:szCs w:val="24"/>
          <w:lang w:val="en-US" w:eastAsia="ru-RU"/>
        </w:rPr>
        <w:t>c</w:t>
      </w:r>
      <w:proofErr w:type="spellStart"/>
      <w:r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ookies</w:t>
      </w:r>
      <w:proofErr w:type="spellEnd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- небольшой фрагмент данных, отправленный веб-сервером и хранимый </w:t>
      </w:r>
      <w:r w:rsidR="000613E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/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на компьютере Пользователя, который веб-клиент или веб-браузер каждый раз пересылает </w:t>
      </w:r>
      <w:proofErr w:type="spellStart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вебсерверу</w:t>
      </w:r>
      <w:proofErr w:type="spellEnd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в HTTP-запросе при попытке открыть страницу соответствующего сайта;</w:t>
      </w:r>
    </w:p>
    <w:p w14:paraId="779E4B53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IP-адрес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- уникальный сетевой адрес узла в компьютерной сети, через который Пользователь получает доступ на Сайт.</w:t>
      </w:r>
    </w:p>
    <w:p w14:paraId="0EBC992E" w14:textId="77777777" w:rsidR="002E05F9" w:rsidRDefault="002E05F9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p w14:paraId="744D2E15" w14:textId="77777777" w:rsidR="002E05F9" w:rsidRDefault="00000000">
      <w:pPr>
        <w:widowControl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3. Состав обрабатываемых персональных данных и цели обработки</w:t>
      </w:r>
    </w:p>
    <w:p w14:paraId="4FEDDA8F" w14:textId="77777777" w:rsidR="002E05F9" w:rsidRDefault="002E05F9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72E66E65" w14:textId="77777777" w:rsidR="002E05F9" w:rsidRDefault="00000000">
      <w:pPr>
        <w:widowControl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3.1. Оператор обрабатывает следующие категории персональных данных Пользователей:</w:t>
      </w:r>
    </w:p>
    <w:p w14:paraId="0D261FB7" w14:textId="77777777" w:rsidR="002E05F9" w:rsidRDefault="00000000">
      <w:pPr>
        <w:widowControl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3.1.1. Данные, предоставляемые Пользователем добровольно (при заполнении форм обратной связи, обращений, анкет):</w:t>
      </w:r>
    </w:p>
    <w:p w14:paraId="0A9B6F3F" w14:textId="77777777" w:rsidR="002E05F9" w:rsidRDefault="00000000">
      <w:pPr>
        <w:widowControl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фамилия, имя, отчество (при наличии);</w:t>
      </w:r>
    </w:p>
    <w:p w14:paraId="08078D78" w14:textId="77777777" w:rsidR="002E05F9" w:rsidRDefault="00000000">
      <w:pPr>
        <w:widowControl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адрес электронной почты;</w:t>
      </w:r>
    </w:p>
    <w:p w14:paraId="24CAF64F" w14:textId="77777777" w:rsidR="002E05F9" w:rsidRDefault="00000000">
      <w:pPr>
        <w:widowControl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номер контактного телефона;</w:t>
      </w:r>
    </w:p>
    <w:p w14:paraId="1957F3A4" w14:textId="77777777" w:rsidR="002E05F9" w:rsidRDefault="00000000">
      <w:pPr>
        <w:widowControl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текст обращения (сообщения).</w:t>
      </w:r>
    </w:p>
    <w:p w14:paraId="5E2AA43B" w14:textId="77777777" w:rsidR="002E05F9" w:rsidRDefault="00000000">
      <w:pPr>
        <w:widowControl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3.1.2. Данные, собираемые автоматически (посредством </w:t>
      </w:r>
      <w:proofErr w:type="spellStart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cookie</w:t>
      </w:r>
      <w:proofErr w:type="spellEnd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-файлов и метрических программ):</w:t>
      </w:r>
    </w:p>
    <w:p w14:paraId="24EB5A7B" w14:textId="77777777" w:rsidR="002E05F9" w:rsidRDefault="00000000">
      <w:pPr>
        <w:widowControl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IP-адрес;</w:t>
      </w:r>
    </w:p>
    <w:p w14:paraId="73FADB80" w14:textId="77777777" w:rsidR="002E05F9" w:rsidRDefault="00000000">
      <w:pPr>
        <w:widowControl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URL страницы;</w:t>
      </w:r>
    </w:p>
    <w:p w14:paraId="79C3ADE4" w14:textId="77777777" w:rsidR="002E05F9" w:rsidRDefault="00000000">
      <w:pPr>
        <w:widowControl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spellStart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реферер</w:t>
      </w:r>
      <w:proofErr w:type="spellEnd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страницы (адрес предыдущей страницы);</w:t>
      </w:r>
    </w:p>
    <w:p w14:paraId="62F2EF59" w14:textId="77777777" w:rsidR="002E05F9" w:rsidRDefault="00000000">
      <w:pPr>
        <w:widowControl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заголовок страницы;</w:t>
      </w:r>
    </w:p>
    <w:p w14:paraId="1CD51C59" w14:textId="77777777" w:rsidR="002E05F9" w:rsidRDefault="00000000">
      <w:pPr>
        <w:widowControl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тип и версия браузера;</w:t>
      </w:r>
    </w:p>
    <w:p w14:paraId="36AD5534" w14:textId="77777777" w:rsidR="002E05F9" w:rsidRDefault="00000000">
      <w:pPr>
        <w:widowControl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сведения об устройстве Пользователя;</w:t>
      </w:r>
    </w:p>
    <w:p w14:paraId="32AA81AF" w14:textId="77777777" w:rsidR="002E05F9" w:rsidRDefault="00000000">
      <w:pPr>
        <w:widowControl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время и глубина просмотра страниц;</w:t>
      </w:r>
    </w:p>
    <w:p w14:paraId="523DEF97" w14:textId="77777777" w:rsidR="002E05F9" w:rsidRDefault="00000000">
      <w:pPr>
        <w:widowControl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данные о переходах по внешним ссылкам.</w:t>
      </w:r>
    </w:p>
    <w:p w14:paraId="2D1D459B" w14:textId="77777777" w:rsidR="002E05F9" w:rsidRDefault="00000000">
      <w:pPr>
        <w:widowControl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3.2. Цели обработки персональных данных:</w:t>
      </w:r>
    </w:p>
    <w:p w14:paraId="5704054D" w14:textId="77777777" w:rsidR="002E05F9" w:rsidRDefault="00000000">
      <w:pPr>
        <w:widowControl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3.2.1. Обеспечение функционирования и безопасности Сайта.</w:t>
      </w:r>
    </w:p>
    <w:p w14:paraId="504C4B70" w14:textId="77777777" w:rsidR="002E05F9" w:rsidRDefault="00000000">
      <w:pPr>
        <w:widowControl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3.2.2. Обработка обращений и запросов Пользователей, направленных через формы на Сайте.</w:t>
      </w:r>
    </w:p>
    <w:p w14:paraId="32E87F2B" w14:textId="372E277F" w:rsidR="002E05F9" w:rsidRPr="00A33CD4" w:rsidRDefault="00000000" w:rsidP="000B0ED4">
      <w:pPr>
        <w:widowControl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3.2.3. </w:t>
      </w:r>
      <w:r w:rsidRPr="00A33CD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целях обеспечения технической возможности сбора и обработки заявок, оставленных Пользователями через формы обратной связи на Сайте, Оператор использует облачный сервис «Яндекс Формы», предоставляемый ООО «ЯНДЕКС» (ОГРН 1027700229193). Персональные данные Пользователей, введ</w:t>
      </w:r>
      <w:r w:rsidR="000B0ED4" w:rsidRPr="00A33CD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</w:t>
      </w:r>
      <w:r w:rsidRPr="00A33CD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нные в указанные формы, передаются на серверы ООО «ЯНДЕКС», расположенные на территории Российской Федерации, где происходит их временное хранение и обработка, необходимая для обеспечения работы сервиса.</w:t>
      </w:r>
    </w:p>
    <w:p w14:paraId="0CA491C5" w14:textId="71A114A3" w:rsidR="00CB05D4" w:rsidRDefault="00CB05D4">
      <w:pPr>
        <w:widowControl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CB05D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ООО «ЯНДЕКС» обрабатывает персональные данные Пользователя, заполнившего форму, в качестве самостоятельного оператора в объ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</w:t>
      </w:r>
      <w:r w:rsidRPr="00CB05D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ме, необходимом для обеспечения функционирования сервиса «Яндекс Формы», на основании Условий использования сервиса и Политики конфиденциальности Яндекса (https://yandex.ru/legal/confidential/).</w:t>
      </w:r>
    </w:p>
    <w:p w14:paraId="48B48750" w14:textId="41A37A2B" w:rsidR="002E05F9" w:rsidRPr="00A33CD4" w:rsidRDefault="00000000">
      <w:pPr>
        <w:widowControl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A33CD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Оператор не переда</w:t>
      </w:r>
      <w:r w:rsidR="000B0ED4" w:rsidRPr="00A33CD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</w:t>
      </w:r>
      <w:r w:rsidRPr="00A33CD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т персональные данные Пользователей иным третьим лицам, </w:t>
      </w:r>
      <w:r w:rsidR="000613E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/>
      </w:r>
      <w:r w:rsidRPr="00A33CD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за исключением случаев, предусмотренных действующим законодательством Российской Федерации.</w:t>
      </w:r>
    </w:p>
    <w:p w14:paraId="50B7DF34" w14:textId="77777777" w:rsidR="002E05F9" w:rsidRPr="00A33CD4" w:rsidRDefault="00000000">
      <w:pPr>
        <w:widowControl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A33CD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Обработка и хранение персональных данных, собранных через формы на Сайте, осуществляется:</w:t>
      </w:r>
    </w:p>
    <w:p w14:paraId="38FAB13F" w14:textId="0A7401F5" w:rsidR="002E05F9" w:rsidRPr="00A33CD4" w:rsidRDefault="00000000">
      <w:pPr>
        <w:widowControl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A33CD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на серверах Оператора;</w:t>
      </w:r>
    </w:p>
    <w:p w14:paraId="046E922F" w14:textId="689562E4" w:rsidR="002E05F9" w:rsidRPr="00A33CD4" w:rsidRDefault="00000000">
      <w:pPr>
        <w:widowControl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A33CD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на серверах ООО «ЯНДЕКС», расположенных на территории Российской Федерации (облачный сервис «Яндекс Формы»).</w:t>
      </w:r>
    </w:p>
    <w:p w14:paraId="20EAD5D1" w14:textId="37929824" w:rsidR="002E05F9" w:rsidRPr="00A33CD4" w:rsidRDefault="00000000">
      <w:pPr>
        <w:widowControl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A33CD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3.2.4. На Сайте используются виджеты социальной сети «ВКонтакте», предоставляемые ООО «ВК». Виджеты подключаются через API ВКонтакте (Open API) </w:t>
      </w:r>
      <w:r w:rsidR="000613E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/>
      </w:r>
      <w:r w:rsidRPr="00A33CD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 включают: виджет сообщества, кнопка «Нравится», комментарии, кнопка «Подписаться».</w:t>
      </w:r>
    </w:p>
    <w:p w14:paraId="6C196400" w14:textId="0DE372B9" w:rsidR="002E05F9" w:rsidRPr="00A33CD4" w:rsidRDefault="00000000">
      <w:pPr>
        <w:widowControl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A33CD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При загрузке виджетов ВКонтакте на устройство </w:t>
      </w:r>
      <w:r w:rsidR="00DE2B4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r w:rsidRPr="00A33CD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ользователя автоматически передаются и устанавливаются файлы </w:t>
      </w:r>
      <w:proofErr w:type="spellStart"/>
      <w:r w:rsidRPr="00A33CD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cookie</w:t>
      </w:r>
      <w:proofErr w:type="spellEnd"/>
      <w:r w:rsidRPr="00A33CD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домена vk.com, а также следующие данные: </w:t>
      </w:r>
      <w:r w:rsidR="000613E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/>
      </w:r>
      <w:r w:rsidRPr="00A33CD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IP-адрес, информация о браузере и операционной системе, адрес страницы Сайта, с которой осуществл</w:t>
      </w:r>
      <w:r w:rsidR="00A33CD4" w:rsidRPr="00A33CD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</w:t>
      </w:r>
      <w:r w:rsidRPr="00A33CD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 запрос. Если пользователь авторизован в сети «ВКонтакте», виджет также может передавать данные профиля пользователя (имя, идентификатор, фотографию).</w:t>
      </w:r>
    </w:p>
    <w:p w14:paraId="251E533B" w14:textId="43D29157" w:rsidR="002E05F9" w:rsidRPr="00A33CD4" w:rsidRDefault="00000000">
      <w:pPr>
        <w:widowControl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A33CD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Указанные данные обрабатываются ООО «ВК» в качестве самостоятельного оператора персональных данных на условиях Политики конфиденциальности ВКонтакте</w:t>
      </w:r>
      <w:r w:rsidR="00ED14C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(</w:t>
      </w:r>
      <w:r w:rsidR="00ED14CE" w:rsidRPr="00ED14C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https://vk.com/privacy</w:t>
      </w:r>
      <w:r w:rsidR="00ED14C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)</w:t>
      </w:r>
      <w:r w:rsidRPr="00A33CD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 Оператор Сайта не контролирует объ</w:t>
      </w:r>
      <w:r w:rsidR="00ED14C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</w:t>
      </w:r>
      <w:r w:rsidRPr="00A33CD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м и состав данных, собираемых виджетами ВКонтакте, и не имеет доступа к </w:t>
      </w:r>
      <w:proofErr w:type="spellStart"/>
      <w:r w:rsidRPr="00A33CD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cookie</w:t>
      </w:r>
      <w:proofErr w:type="spellEnd"/>
      <w:r w:rsidRPr="00A33CD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домена vk.com.</w:t>
      </w:r>
    </w:p>
    <w:p w14:paraId="5D39A27A" w14:textId="77777777" w:rsidR="00D40047" w:rsidRDefault="00D40047">
      <w:pPr>
        <w:widowControl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D4004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Пользователь может ограничить передачу данных, отключив виджеты в настройках браузера.</w:t>
      </w:r>
    </w:p>
    <w:p w14:paraId="1C0D6CDE" w14:textId="0C10026C" w:rsidR="002E05F9" w:rsidRDefault="00000000">
      <w:pPr>
        <w:widowControl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3.2.5. Оценка качества услуг и работы Сайта.</w:t>
      </w:r>
    </w:p>
    <w:p w14:paraId="4A1641C3" w14:textId="77777777" w:rsidR="002E05F9" w:rsidRDefault="00000000">
      <w:pPr>
        <w:widowControl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3.3. Обработка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состояния здоровья, интимной жизни, Оператором не осуществляется.</w:t>
      </w:r>
    </w:p>
    <w:p w14:paraId="52E5A9C2" w14:textId="77777777" w:rsidR="002E05F9" w:rsidRDefault="00000000">
      <w:pPr>
        <w:widowControl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3.4. Обработка биометрических персональных данных (сведений, которые характеризуют физиологические и биологические особенности человека, на основании которых можно установить его личность) Оператором не осуществляется.</w:t>
      </w:r>
    </w:p>
    <w:p w14:paraId="4FAE6219" w14:textId="1C81B1EE" w:rsidR="002E05F9" w:rsidRDefault="00000000">
      <w:pPr>
        <w:widowControl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3.5. Трансграничная передача персональных данных </w:t>
      </w:r>
      <w:r w:rsidR="004B6A1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Оператором</w:t>
      </w:r>
      <w:r w:rsidR="004B6A1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не осуществляется.</w:t>
      </w:r>
    </w:p>
    <w:p w14:paraId="6FF64520" w14:textId="77777777" w:rsidR="002E05F9" w:rsidRDefault="002E05F9">
      <w:pPr>
        <w:widowControl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55C6D9FB" w14:textId="77777777" w:rsidR="002E05F9" w:rsidRDefault="00000000">
      <w:pPr>
        <w:widowControl w:val="0"/>
        <w:spacing w:after="0" w:line="240" w:lineRule="auto"/>
        <w:ind w:firstLine="567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4. Порядок, условия, сроки обработки персональных данных</w:t>
      </w:r>
    </w:p>
    <w:p w14:paraId="48A547AD" w14:textId="77777777" w:rsidR="002E05F9" w:rsidRDefault="002E05F9">
      <w:pPr>
        <w:widowControl w:val="0"/>
        <w:spacing w:after="0" w:line="240" w:lineRule="auto"/>
        <w:ind w:firstLine="567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p w14:paraId="07BB9B5B" w14:textId="69B4EE48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4.1. Обработка персональных данных осуществляется Оператором на законной </w:t>
      </w:r>
      <w:r w:rsidR="000613E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/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 справедливой основе.</w:t>
      </w:r>
    </w:p>
    <w:p w14:paraId="4343ADED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4.2. Обработка персональных данных ограничивается достижением конкретных, заранее определенных и законных целей. Не допускается обработка персональных данных, несовместимая с целями сбора персональных данных.</w:t>
      </w:r>
    </w:p>
    <w:p w14:paraId="16743BF6" w14:textId="5D264082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4.3. Обработке подлежат только персональные данные, которые отвечают целям </w:t>
      </w:r>
      <w:r w:rsidR="000613E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/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их обработки. Содержание и объем обрабатываемых персональных данных соответствуют заявленным целям обработки. Обрабатываемые персональные данные не являются избыточными по отношению к заявленным целям их обработки.</w:t>
      </w:r>
    </w:p>
    <w:p w14:paraId="042CFE33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4.4. При обработке персональных данных обеспечивается точность персональных данных, их достаточность, а в необходимых случаях - и актуальность по отношению к целям обработки персональных данных.</w:t>
      </w:r>
    </w:p>
    <w:p w14:paraId="4D2095FC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4.5. Хранение персональных данных осуществляется в форме, позволяющей определить субъекта персональных данных, не дольше, чем этого требуют цели обработки персональных данных.</w:t>
      </w:r>
    </w:p>
    <w:p w14:paraId="7626CBDF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4.6. Обработка персональных данных осуществляется с использованием средств автоматизации с передачей информации по информационно-телекоммуникационной сети «Интернет».</w:t>
      </w:r>
    </w:p>
    <w:p w14:paraId="4968165C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4.7. Обрабатываемые персональные данные подлежат уничтожению при наступлении следующих условий:</w:t>
      </w:r>
    </w:p>
    <w:p w14:paraId="392E9413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достижение целей обработки персональных данных или максимальных сроков хранения - в течение 30 дней;</w:t>
      </w:r>
    </w:p>
    <w:p w14:paraId="4AF36FC6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утрата необходимости в достижении целей обработки персональных данных - в течение 30 дней;</w:t>
      </w:r>
    </w:p>
    <w:p w14:paraId="7813D4B8" w14:textId="1F859AD6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предоставление субъектом персональных данных или его законным представителем подтверждения того, что персональные данные являются незаконно полученными или </w:t>
      </w:r>
      <w:r w:rsidR="000613E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/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не являются необходимыми для заявленной цели обработки - в течение 7 дней;</w:t>
      </w:r>
    </w:p>
    <w:p w14:paraId="2BD49639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невозможность обеспечения правомерности обработки персональных данных - в течение 10 дней;</w:t>
      </w:r>
    </w:p>
    <w:p w14:paraId="1593DA75" w14:textId="6391D4E3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отзыв субъектом персональных данных согласия на обработку персональных данных, если сохранение персональных данных более не требуется для целей обработки - в течение </w:t>
      </w:r>
      <w:r w:rsidR="000613E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/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30 дней.</w:t>
      </w:r>
    </w:p>
    <w:p w14:paraId="6430747F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4.8. Оператор прекращает обработку персональных данных в следующих случаях:</w:t>
      </w:r>
    </w:p>
    <w:p w14:paraId="31F21C9B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достижение цели обработки персональных данных;</w:t>
      </w:r>
    </w:p>
    <w:p w14:paraId="30403270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изменение, признание утратившими силу нормативных правовых актов, устанавливающих правовые основания обработки персональных данных;</w:t>
      </w:r>
    </w:p>
    <w:p w14:paraId="29DBBB25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выявление неправомерной обработки персональных данных, осуществляемой Оператором;</w:t>
      </w:r>
    </w:p>
    <w:p w14:paraId="6DA746B7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отзыв субъектом персональных данных согласия на обработку его персональных данных, если в соответствии с положениями Закона № 152-ФЗ обработка этих персональных данных допускается только с согласия субъекта персональных данных.</w:t>
      </w:r>
    </w:p>
    <w:p w14:paraId="4550D73C" w14:textId="77777777" w:rsidR="002E05F9" w:rsidRDefault="002E05F9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495E0345" w14:textId="77777777" w:rsidR="002E05F9" w:rsidRDefault="00000000">
      <w:pPr>
        <w:widowControl w:val="0"/>
        <w:spacing w:after="0" w:line="240" w:lineRule="auto"/>
        <w:ind w:firstLine="567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5. Согласие на обработку персональных данных</w:t>
      </w:r>
    </w:p>
    <w:p w14:paraId="36B04C2D" w14:textId="77777777" w:rsidR="002E05F9" w:rsidRDefault="002E05F9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24673995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5.1. В соответствии с частью 1 статьи 9 Закона № 152-ФЗ согласие на обработку персональных данных должно быть конкретным, предметным, информированным, сознательным и однозначным.</w:t>
      </w:r>
    </w:p>
    <w:p w14:paraId="2718DDCD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5.2. Согласие на обработку персональных данных оформляется отдельно от иной информации и (или) документов, которые подтверждает и (или) подписывает субъект персональных данных.</w:t>
      </w:r>
    </w:p>
    <w:p w14:paraId="6E696FEF" w14:textId="3D19FBB9" w:rsidR="00FC3988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5.3. </w:t>
      </w:r>
      <w:r w:rsidR="00FC3988" w:rsidRPr="00FC398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Согласие на обработку персональных данных да</w:t>
      </w:r>
      <w:r w:rsidR="00FC398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</w:t>
      </w:r>
      <w:r w:rsidR="00FC3988" w:rsidRPr="00FC398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тся субъектом персональных данных или его представителем в форме, позволяющей подтвердить факт его получения, </w:t>
      </w:r>
      <w:r w:rsidR="00EA126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/>
      </w:r>
      <w:r w:rsidR="00FC3988" w:rsidRPr="00FC398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соответствии с требованиями статьи 9 Закона № 152-ФЗ. В случаях, предусмотренных федеральными законами, согласие оформляется в письменной форме и должно содержать сведения, установленные частью 4 статьи 9 Закона № 152-ФЗ.</w:t>
      </w:r>
      <w:r w:rsidR="00FC3988" w:rsidRPr="00FC398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</w:p>
    <w:p w14:paraId="5DFD4F23" w14:textId="3F3BA659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5.4. Пользователь дает свое согласие на обработку своих персональных данных </w:t>
      </w:r>
      <w:r w:rsidR="000613E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/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следующих случаях:</w:t>
      </w:r>
    </w:p>
    <w:p w14:paraId="59D1CC74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при заполнении формы обратной связи на Сайте (путем проставления отметки в чек-боксе рядом с ссылкой на настоящую Политику);</w:t>
      </w:r>
    </w:p>
    <w:p w14:paraId="609D6491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при направлении обращения через «Электронную приемную»;</w:t>
      </w:r>
    </w:p>
    <w:p w14:paraId="1127F422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при заполнении анкеты оценки качества услуг.</w:t>
      </w:r>
    </w:p>
    <w:p w14:paraId="44CD6D94" w14:textId="77358C8B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5.5. Согласие на обработку персональных данных может быть отозвано субъектом персональных данных. В случае отзыва согласия Оператор вправе продолжить обработку персональных данных без согласия субъекта при наличии оснований, указанных в пунктах </w:t>
      </w:r>
      <w:r w:rsidR="000613E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/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2 - 11 части 1 статьи 6, части 2 статьи 10 и части 2 статьи 11 Закона № 152-ФЗ.</w:t>
      </w:r>
    </w:p>
    <w:p w14:paraId="17F1AD92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5.6. Обязанность предоставить доказательство получения согласия субъекта персональных данных на обработку его персональных данных возлагается на Оператора.</w:t>
      </w:r>
    </w:p>
    <w:p w14:paraId="2D9C759C" w14:textId="77777777" w:rsidR="002E05F9" w:rsidRDefault="002E05F9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6658A4A8" w14:textId="77777777" w:rsidR="002E05F9" w:rsidRDefault="00000000">
      <w:pPr>
        <w:widowControl w:val="0"/>
        <w:spacing w:after="0" w:line="240" w:lineRule="auto"/>
        <w:ind w:firstLine="567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 xml:space="preserve">6. Обработка файлов </w:t>
      </w:r>
      <w:proofErr w:type="spellStart"/>
      <w:r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cookie</w:t>
      </w:r>
      <w:proofErr w:type="spellEnd"/>
      <w:r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 xml:space="preserve"> и электронных пользовательских данных</w:t>
      </w:r>
    </w:p>
    <w:p w14:paraId="71B1A9B4" w14:textId="77777777" w:rsidR="002E05F9" w:rsidRDefault="002E05F9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47C85514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6.1. Оператор в целях обработки персональных данных, установленных Политикой, может собирать электронные пользовательские данные на Сайте автоматически, без необходимости участия Пользователя и совершения им каких-либо действий по отправке данных.</w:t>
      </w:r>
    </w:p>
    <w:p w14:paraId="6B74AF50" w14:textId="0ED2717D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 xml:space="preserve">6.2. Достоверность собранных таким способом электронных данных Оператором </w:t>
      </w:r>
      <w:r w:rsidR="000613E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/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не проверяется, информация обрабатывается «как есть» в том виде, как она поступила </w:t>
      </w:r>
      <w:r w:rsidR="000613E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/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 пользовательского устройства.</w:t>
      </w:r>
    </w:p>
    <w:p w14:paraId="7676821A" w14:textId="726637C1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6.3</w:t>
      </w:r>
      <w:r w:rsidRPr="000B0ED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. На Сайте отображается предупреждение (всплывающее уведомление), информирующее Пользователей о сборе и обработке данных </w:t>
      </w:r>
      <w:proofErr w:type="spellStart"/>
      <w:r w:rsidRPr="000B0ED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cookie</w:t>
      </w:r>
      <w:proofErr w:type="spellEnd"/>
      <w:r w:rsidRPr="000B0ED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со ссылкой на Политику и кнопками принятия условий обработки либо закрытия всплывающего уведомления. Кнопка </w:t>
      </w:r>
      <w:r w:rsidR="003A15B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«О</w:t>
      </w:r>
      <w:r w:rsidRPr="000B0ED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тклонить</w:t>
      </w:r>
      <w:r w:rsidR="003A15B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»</w:t>
      </w:r>
      <w:r w:rsidRPr="000B0ED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подразумевает отклонение всех данных </w:t>
      </w:r>
      <w:proofErr w:type="spellStart"/>
      <w:r w:rsidRPr="000B0ED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cookie</w:t>
      </w:r>
      <w:proofErr w:type="spellEnd"/>
      <w:r w:rsidR="00AE4B5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</w:t>
      </w:r>
      <w:r w:rsidRPr="000B0ED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кроме технически необходимых для работы сайта.</w:t>
      </w:r>
    </w:p>
    <w:p w14:paraId="3B6A0AF8" w14:textId="3A587C90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6.4. Обработка данных </w:t>
      </w:r>
      <w:proofErr w:type="spellStart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cookie</w:t>
      </w:r>
      <w:proofErr w:type="spellEnd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необходима Оператору для корректной работы Сайта, </w:t>
      </w:r>
      <w:r w:rsidR="000613E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/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частности, его функций, относящихся к персонализации Пользователей; повышения эффективности и удобства работы с Сайтом.</w:t>
      </w:r>
    </w:p>
    <w:p w14:paraId="4C77AA42" w14:textId="6FAF63F8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6.</w:t>
      </w:r>
      <w:r w:rsidR="001165A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. Обработка файлов </w:t>
      </w:r>
      <w:proofErr w:type="spellStart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cookie</w:t>
      </w:r>
      <w:proofErr w:type="spellEnd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Оператором осуществляется в обобщенном виде </w:t>
      </w:r>
      <w:r w:rsidR="000613E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/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 не соотносится с личными сведениями Пользователей.</w:t>
      </w:r>
    </w:p>
    <w:p w14:paraId="25CB7BEC" w14:textId="36BFB65E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6.</w:t>
      </w:r>
      <w:r w:rsidR="001165A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6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. Принятие Пользователем условий обработки </w:t>
      </w:r>
      <w:proofErr w:type="spellStart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cookie</w:t>
      </w:r>
      <w:proofErr w:type="spellEnd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или закрытие всплывающего уведомления в соответствии с Политикой расценивается как согласие на обработку данных </w:t>
      </w:r>
      <w:proofErr w:type="spellStart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cookie</w:t>
      </w:r>
      <w:proofErr w:type="spellEnd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</w:p>
    <w:p w14:paraId="0A5DCD53" w14:textId="45071E16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6.</w:t>
      </w:r>
      <w:r w:rsidR="001165A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7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. В случае если Пользователь не согласен с обработкой </w:t>
      </w:r>
      <w:proofErr w:type="spellStart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cookie</w:t>
      </w:r>
      <w:proofErr w:type="spellEnd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он должен принять </w:t>
      </w:r>
      <w:r w:rsidR="000613E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/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на себя риск, что в таком случае функции и возможности Сайта могут не быть доступны </w:t>
      </w:r>
      <w:r w:rsidR="00EA126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/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полном объеме. Для настройки Пользователю следует:</w:t>
      </w:r>
    </w:p>
    <w:p w14:paraId="08C4B824" w14:textId="030229EF" w:rsidR="002E05F9" w:rsidRDefault="00000000" w:rsidP="001165A4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произвести самостоятельную настройку своего браузера в соответствии с документацией или справкой к нему таким образом, чтобы он на постоянной основе не разрешал принимать и отправлять данные </w:t>
      </w:r>
      <w:proofErr w:type="spellStart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cookie</w:t>
      </w:r>
      <w:proofErr w:type="spellEnd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для любых сайтов либо для конкретного сайта;</w:t>
      </w:r>
    </w:p>
    <w:p w14:paraId="7DD90023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переключиться в специальный режим «инкогнито» браузера для использования Сайтом </w:t>
      </w:r>
      <w:proofErr w:type="spellStart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cookie</w:t>
      </w:r>
      <w:proofErr w:type="spellEnd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до закрытия окна браузера;</w:t>
      </w:r>
    </w:p>
    <w:p w14:paraId="27EA4BC7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покинуть Сайт во избежание дальнейшей обработки </w:t>
      </w:r>
      <w:proofErr w:type="spellStart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cookie</w:t>
      </w:r>
      <w:proofErr w:type="spellEnd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</w:p>
    <w:p w14:paraId="6269C84A" w14:textId="39BDB25D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6.</w:t>
      </w:r>
      <w:r w:rsidR="001165A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8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. Пользователь может самостоятельно через встроенные в браузеры средства работы с данными </w:t>
      </w:r>
      <w:proofErr w:type="spellStart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cookie</w:t>
      </w:r>
      <w:proofErr w:type="spellEnd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управлять сохраненными данными, в том числе, удалять или просматривать сведения об установленных сайтами </w:t>
      </w:r>
      <w:proofErr w:type="spellStart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cookie</w:t>
      </w:r>
      <w:proofErr w:type="spellEnd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</w:p>
    <w:p w14:paraId="0F35A52A" w14:textId="77777777" w:rsidR="002E05F9" w:rsidRDefault="002E05F9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180DED6A" w14:textId="77777777" w:rsidR="002E05F9" w:rsidRDefault="00000000">
      <w:pPr>
        <w:widowControl w:val="0"/>
        <w:spacing w:after="0" w:line="240" w:lineRule="auto"/>
        <w:ind w:firstLine="567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7. Меры обеспечения безопасности персональных данных</w:t>
      </w:r>
    </w:p>
    <w:p w14:paraId="6959B4FA" w14:textId="77777777" w:rsidR="002E05F9" w:rsidRDefault="002E05F9">
      <w:pPr>
        <w:widowControl w:val="0"/>
        <w:spacing w:after="0" w:line="240" w:lineRule="auto"/>
        <w:ind w:firstLine="567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p w14:paraId="3180C0E0" w14:textId="7878D101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7.1. Безопасность персональных данных, обрабатываемых Оператором, обеспечивается реализацией правовых, организационных, технических и программных мер, необходимых </w:t>
      </w:r>
      <w:r w:rsidR="000613E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/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 достаточных для обеспечения требований законодательства Российской Федерации.</w:t>
      </w:r>
    </w:p>
    <w:p w14:paraId="337413FD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7.2. Оператором предпринимаются следующие меры для обеспечения безопасности персональных данных:</w:t>
      </w:r>
    </w:p>
    <w:p w14:paraId="072F96BF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назначение ответственных лиц за организацию обработки и обеспечение защиты персональных данных;</w:t>
      </w:r>
    </w:p>
    <w:p w14:paraId="47B6DBF4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ограничение состава работников Оператора, имеющих доступ к персональным данным;</w:t>
      </w:r>
    </w:p>
    <w:p w14:paraId="4D20ECD1" w14:textId="4DF71A15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определение уровня защищенности персональных данных при обработке </w:t>
      </w:r>
      <w:r w:rsidR="000613E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/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информационных системах персональных данных;</w:t>
      </w:r>
    </w:p>
    <w:p w14:paraId="0329EB37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установление правил разграничения доступа к персональным данным;</w:t>
      </w:r>
    </w:p>
    <w:p w14:paraId="51BA40BD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ограничение доступа в помещения, в которых размещены основные технические средства и системы информационных систем персональных данных;</w:t>
      </w:r>
    </w:p>
    <w:p w14:paraId="715262C1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ведение учета машинных носителей персональных данных;</w:t>
      </w:r>
    </w:p>
    <w:p w14:paraId="00A38CFD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организация резервирования и восстановления работоспособности информационных систем персональных данных;</w:t>
      </w:r>
    </w:p>
    <w:p w14:paraId="1D647797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установление требований к сложности паролей для доступа к информационным системам персональных данных;</w:t>
      </w:r>
    </w:p>
    <w:p w14:paraId="324C9FBE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осуществление антивирусного контроля, предотвращение внедрения в корпоративную сеть вредоносных программ (программ-вирусов) и программных закладок;</w:t>
      </w:r>
    </w:p>
    <w:p w14:paraId="409910BB" w14:textId="1BB08840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организация своевременного обновления программного обеспечения, используемого </w:t>
      </w:r>
      <w:r w:rsidR="000613E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/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в информационных системах персональных данных и средств защиты информации;</w:t>
      </w:r>
    </w:p>
    <w:p w14:paraId="4B23A9D1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проведение регулярной оценки эффективности принимаемых мер по обеспечению безопасности персональных данных;</w:t>
      </w:r>
    </w:p>
    <w:p w14:paraId="32368AD9" w14:textId="5E67B2F3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обнаружение фактов несанкционированного доступа к персональным данным </w:t>
      </w:r>
      <w:r w:rsidR="000613E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/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 принятие мер по установлению причин и устранению возможных последствий;</w:t>
      </w:r>
    </w:p>
    <w:p w14:paraId="71796B17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контроль за принимаемыми мерами по обеспечению безопасности персональных данных и уровней защищенности информационных систем персональных данных.</w:t>
      </w:r>
    </w:p>
    <w:p w14:paraId="5A0E3D67" w14:textId="3BB520F5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7.3. Оператор осуществляет внутренний контроль соответствия обработки персональных данных требованиям к защите персональных данных</w:t>
      </w:r>
      <w:r w:rsidR="00D86BD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</w:p>
    <w:p w14:paraId="6F566F8F" w14:textId="77777777" w:rsidR="002E05F9" w:rsidRDefault="002E05F9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6202A44D" w14:textId="77777777" w:rsidR="002E05F9" w:rsidRDefault="00000000">
      <w:pPr>
        <w:widowControl w:val="0"/>
        <w:spacing w:after="0" w:line="240" w:lineRule="auto"/>
        <w:ind w:firstLine="567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8. Права пользователей Сайта</w:t>
      </w:r>
    </w:p>
    <w:p w14:paraId="1A6618C8" w14:textId="77777777" w:rsidR="002E05F9" w:rsidRDefault="002E05F9">
      <w:pPr>
        <w:widowControl w:val="0"/>
        <w:spacing w:after="0" w:line="240" w:lineRule="auto"/>
        <w:ind w:firstLine="567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p w14:paraId="59D17F54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8.1. Пользователь имеет право на получение информации, касающейся обработки его персональных данных, в том числе содержащей:</w:t>
      </w:r>
    </w:p>
    <w:p w14:paraId="550EAF14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подтверждение факта обработки персональных данных Оператором;</w:t>
      </w:r>
    </w:p>
    <w:p w14:paraId="2F5F6BE2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правовые основания и цели обработки персональных данных;</w:t>
      </w:r>
    </w:p>
    <w:p w14:paraId="7ABA79DD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цели и применяемые Оператором способы обработки персональных данных;</w:t>
      </w:r>
    </w:p>
    <w:p w14:paraId="5EE21F66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наименование и место нахождения Оператора, сведения о лицах, которые имеют доступ к персональным данным или которым могут быть раскрыты персональные данные;</w:t>
      </w:r>
    </w:p>
    <w:p w14:paraId="23DB7FAC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обрабатываемые персональные данные, относящиеся к соответствующему субъекту персональных данных, источник их получения;</w:t>
      </w:r>
    </w:p>
    <w:p w14:paraId="36BDA760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сроки обработки персональных данных, в том числе сроки их хранения;</w:t>
      </w:r>
    </w:p>
    <w:p w14:paraId="24CAE911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порядок осуществления субъектом персональных данных прав, предусмотренных Законом № 152-ФЗ;</w:t>
      </w:r>
    </w:p>
    <w:p w14:paraId="175BE6D4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информацию об осуществленной или о предполагаемой трансграничной передаче персональных данных;</w:t>
      </w:r>
    </w:p>
    <w:p w14:paraId="3BB30897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иные сведения, предусмотренные Законом № 152-ФЗ.</w:t>
      </w:r>
    </w:p>
    <w:p w14:paraId="5E5D5DD3" w14:textId="49CC7096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8.2. Субъект персональных данных вправе требовать от Оператора уточнения </w:t>
      </w:r>
      <w:r w:rsidR="000613E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/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</w:t>
      </w:r>
      <w:r w:rsidR="000613E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/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не являются необходимыми для заявленной цели обработки.</w:t>
      </w:r>
    </w:p>
    <w:p w14:paraId="3EE540BE" w14:textId="4307F9D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8.3. Запрашиваемая субъектом информация должна быть предоставлена субъекту персональных данных Оператором в доступной форме, и в ней не должны содержаться персональные данные, относящиеся к другим субъектам персональных данных, </w:t>
      </w:r>
      <w:r w:rsidR="000613E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/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за исключением случаев, если имеются законные основания для раскрытия таких персональных данных.</w:t>
      </w:r>
    </w:p>
    <w:p w14:paraId="7BF191BC" w14:textId="240894A9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8.4. Запрашиваемая информация предоставляется субъекту персональных данных или его представителю Оператором в течение 10 (десяти) рабочих дней с момента обращения либо получения Оператором запроса. Указанный срок может быть продлен, но не более чем </w:t>
      </w:r>
      <w:r w:rsidR="000613E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/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на 5 (пять) рабочих дней,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информации.</w:t>
      </w:r>
    </w:p>
    <w:p w14:paraId="7D70DBE5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8.5. Запрос должен содержать:</w:t>
      </w:r>
    </w:p>
    <w:p w14:paraId="6DB0D11B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номер основного документа, удостоверяющего личность субъекта персональных данных или его представителя;</w:t>
      </w:r>
    </w:p>
    <w:p w14:paraId="3352EED2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сведения о дате выдачи указанного документа и выдавшем его органе;</w:t>
      </w:r>
    </w:p>
    <w:p w14:paraId="0FA0CB6E" w14:textId="783BCBEB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сведения, подтверждающие участие субъекта персональных данных в отношениях </w:t>
      </w:r>
      <w:r w:rsidR="000613E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/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 Оператором;</w:t>
      </w:r>
    </w:p>
    <w:p w14:paraId="26A8E5F9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подпись субъекта персональных данных или его представителя.</w:t>
      </w:r>
    </w:p>
    <w:p w14:paraId="388B3EF9" w14:textId="290ADCE0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8.6. Все вопросы в отношении обработки персональных данных следует направлять </w:t>
      </w:r>
      <w:r w:rsidR="000613E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/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 адресу электронной почты: sdso@ksp.gov.spb.ru.</w:t>
      </w:r>
    </w:p>
    <w:p w14:paraId="50FBB52A" w14:textId="77777777" w:rsidR="002E05F9" w:rsidRDefault="002E05F9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6361FCE0" w14:textId="77777777" w:rsidR="002E05F9" w:rsidRDefault="00000000">
      <w:pPr>
        <w:widowControl w:val="0"/>
        <w:spacing w:after="0" w:line="240" w:lineRule="auto"/>
        <w:ind w:firstLine="567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lastRenderedPageBreak/>
        <w:t>9. Ответственность</w:t>
      </w:r>
    </w:p>
    <w:p w14:paraId="412EF770" w14:textId="77777777" w:rsidR="002E05F9" w:rsidRDefault="002E05F9">
      <w:pPr>
        <w:widowControl w:val="0"/>
        <w:spacing w:after="0" w:line="240" w:lineRule="auto"/>
        <w:ind w:firstLine="567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p w14:paraId="41D76A44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9.1. Лица, виновные в нарушении требований Закона № 152-ФЗ, несут предусмотренную законодательством Российской Федерации ответственность.</w:t>
      </w:r>
    </w:p>
    <w:p w14:paraId="00147FBC" w14:textId="3DCFCCCB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9.2. Моральный вред, причиненный субъекту персональных данных вследствие нарушения его прав, нарушения правил обработки персональных данных, установленных Законом № 152-ФЗ, а также требований к защите персональных данных, установленных </w:t>
      </w:r>
      <w:r w:rsidR="000613E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/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в соответствии с Законом № 152-ФЗ, подлежит возмещению в соответствии </w:t>
      </w:r>
      <w:r w:rsidR="000613E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/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 законодательством Российской Федерации. Возмещение морального вреда осуществляется независимо от возмещения имущественного вреда и понесенных субъектом персональных данных убытков.</w:t>
      </w:r>
    </w:p>
    <w:p w14:paraId="2D74F849" w14:textId="77777777" w:rsidR="002E05F9" w:rsidRDefault="002E05F9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bookmarkEnd w:id="3"/>
    <w:p w14:paraId="7B65C9B5" w14:textId="77777777" w:rsidR="002E05F9" w:rsidRDefault="002E05F9">
      <w:pPr>
        <w:widowControl w:val="0"/>
        <w:spacing w:after="0" w:line="240" w:lineRule="auto"/>
        <w:ind w:firstLine="567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p w14:paraId="0AF80D48" w14:textId="77777777" w:rsidR="002E05F9" w:rsidRDefault="00000000">
      <w:pPr>
        <w:widowControl w:val="0"/>
        <w:spacing w:after="0" w:line="240" w:lineRule="auto"/>
        <w:ind w:firstLine="567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10. Заключительные положения</w:t>
      </w:r>
    </w:p>
    <w:p w14:paraId="6922459E" w14:textId="77777777" w:rsidR="002E05F9" w:rsidRDefault="002E05F9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62D59CA8" w14:textId="67F06EEC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10.1. Настоящая Политика вступает в силу с момента ее размещения на Сайте </w:t>
      </w:r>
      <w:r w:rsidR="000613E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/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 действует бессрочно до замены ее новой Политикой.</w:t>
      </w:r>
    </w:p>
    <w:p w14:paraId="37E7C634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10.2. Актуальная редакция Политики всегда доступна на Сайте.</w:t>
      </w:r>
    </w:p>
    <w:p w14:paraId="51AB8551" w14:textId="77777777" w:rsidR="002E05F9" w:rsidRDefault="00000000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10.3. Оператор имеет право вносить изменения в настоящую Политику. При внесении изменений в актуальной редакции указывается дата последнего обновления. Новая редакция Политики вступает в силу с момента ее размещения на Сайте.</w:t>
      </w:r>
    </w:p>
    <w:sectPr w:rsidR="002E05F9" w:rsidSect="000613E8">
      <w:headerReference w:type="default" r:id="rId8"/>
      <w:pgSz w:w="11906" w:h="16838"/>
      <w:pgMar w:top="993" w:right="566" w:bottom="1135" w:left="1701" w:header="708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C06C6" w14:textId="77777777" w:rsidR="003351D5" w:rsidRDefault="003351D5">
      <w:pPr>
        <w:spacing w:after="0" w:line="240" w:lineRule="auto"/>
      </w:pPr>
      <w:r>
        <w:separator/>
      </w:r>
    </w:p>
  </w:endnote>
  <w:endnote w:type="continuationSeparator" w:id="0">
    <w:p w14:paraId="62ED87CF" w14:textId="77777777" w:rsidR="003351D5" w:rsidRDefault="003351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Liberation Mono">
    <w:altName w:val="Courier New"/>
    <w:charset w:val="01"/>
    <w:family w:val="modern"/>
    <w:pitch w:val="fixed"/>
  </w:font>
  <w:font w:name="Liberation Sans">
    <w:altName w:val="Arial"/>
    <w:charset w:val="01"/>
    <w:family w:val="swiss"/>
    <w:pitch w:val="variable"/>
  </w:font>
  <w:font w:name="Noto Sans">
    <w:panose1 w:val="00000000000000000000"/>
    <w:charset w:val="00"/>
    <w:family w:val="roman"/>
    <w:notTrueType/>
    <w:pitch w:val="default"/>
  </w:font>
  <w:font w:name="Noto Sans Devanagari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71211" w14:textId="77777777" w:rsidR="003351D5" w:rsidRDefault="003351D5">
      <w:pPr>
        <w:spacing w:after="0" w:line="240" w:lineRule="auto"/>
      </w:pPr>
      <w:r>
        <w:separator/>
      </w:r>
    </w:p>
  </w:footnote>
  <w:footnote w:type="continuationSeparator" w:id="0">
    <w:p w14:paraId="43A572AA" w14:textId="77777777" w:rsidR="003351D5" w:rsidRDefault="003351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8200156"/>
      <w:docPartObj>
        <w:docPartGallery w:val="Page Numbers (Top of Page)"/>
        <w:docPartUnique/>
      </w:docPartObj>
    </w:sdtPr>
    <w:sdtContent>
      <w:p w14:paraId="19D61299" w14:textId="77777777" w:rsidR="00107C90" w:rsidRDefault="00000000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7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14:paraId="6B7727C0" w14:textId="3D6654F5" w:rsidR="002E05F9" w:rsidRDefault="00000000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5F9"/>
    <w:rsid w:val="000262FC"/>
    <w:rsid w:val="000613E8"/>
    <w:rsid w:val="000B0ED4"/>
    <w:rsid w:val="000B76BD"/>
    <w:rsid w:val="00107C90"/>
    <w:rsid w:val="001165A4"/>
    <w:rsid w:val="00283C22"/>
    <w:rsid w:val="002E05F9"/>
    <w:rsid w:val="003351D5"/>
    <w:rsid w:val="00391E66"/>
    <w:rsid w:val="00397727"/>
    <w:rsid w:val="003A15B2"/>
    <w:rsid w:val="00483454"/>
    <w:rsid w:val="004B6A17"/>
    <w:rsid w:val="005E5EA6"/>
    <w:rsid w:val="006F261B"/>
    <w:rsid w:val="00791BB9"/>
    <w:rsid w:val="007A1D83"/>
    <w:rsid w:val="00942C10"/>
    <w:rsid w:val="009538C6"/>
    <w:rsid w:val="00982738"/>
    <w:rsid w:val="009C5F6E"/>
    <w:rsid w:val="00A33CD4"/>
    <w:rsid w:val="00AE4B54"/>
    <w:rsid w:val="00BC48F7"/>
    <w:rsid w:val="00C0287D"/>
    <w:rsid w:val="00CB05D4"/>
    <w:rsid w:val="00D40047"/>
    <w:rsid w:val="00D86BD6"/>
    <w:rsid w:val="00D8713D"/>
    <w:rsid w:val="00DE2B4A"/>
    <w:rsid w:val="00E55EA5"/>
    <w:rsid w:val="00E67592"/>
    <w:rsid w:val="00EA126E"/>
    <w:rsid w:val="00ED14CE"/>
    <w:rsid w:val="00ED78EE"/>
    <w:rsid w:val="00FC3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E056A"/>
  <w15:docId w15:val="{68FCE75D-B7BF-403C-ACC6-4D4AB26B5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431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rsid w:val="00196CE2"/>
  </w:style>
  <w:style w:type="character" w:customStyle="1" w:styleId="a5">
    <w:name w:val="Нижний колонтитул Знак"/>
    <w:basedOn w:val="a0"/>
    <w:link w:val="a6"/>
    <w:uiPriority w:val="99"/>
    <w:rsid w:val="00196CE2"/>
  </w:style>
  <w:style w:type="character" w:styleId="a7">
    <w:name w:val="Hyperlink"/>
    <w:basedOn w:val="a0"/>
    <w:uiPriority w:val="99"/>
    <w:unhideWhenUsed/>
    <w:rsid w:val="00847D52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847D52"/>
    <w:rPr>
      <w:color w:val="605E5C"/>
      <w:shd w:val="clear" w:color="auto" w:fill="E1DFDD"/>
    </w:rPr>
  </w:style>
  <w:style w:type="character" w:styleId="a9">
    <w:name w:val="Strong"/>
    <w:rPr>
      <w:b/>
      <w:bCs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SourceText">
    <w:name w:val="Source Text"/>
    <w:rPr>
      <w:rFonts w:ascii="Liberation Mono" w:eastAsia="Liberation Mono" w:hAnsi="Liberation Mono" w:cs="Liberation Mono"/>
    </w:rPr>
  </w:style>
  <w:style w:type="paragraph" w:customStyle="1" w:styleId="Heading">
    <w:name w:val="Heading"/>
    <w:basedOn w:val="a"/>
    <w:next w:val="aa"/>
    <w:pPr>
      <w:keepNext/>
      <w:spacing w:before="240" w:after="120"/>
    </w:pPr>
    <w:rPr>
      <w:rFonts w:ascii="Liberation Sans" w:eastAsia="Noto Sans" w:hAnsi="Liberation Sans" w:cs="Noto Sans Devanagari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Noto Sans Devanagari"/>
    </w:rPr>
  </w:style>
  <w:style w:type="paragraph" w:styleId="ac">
    <w:name w:val="caption"/>
    <w:basedOn w:val="a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Noto Sans Devanagari"/>
    </w:rPr>
  </w:style>
  <w:style w:type="paragraph" w:customStyle="1" w:styleId="ConsPlusNormal">
    <w:name w:val="ConsPlusNormal"/>
    <w:rsid w:val="00196CE2"/>
    <w:pPr>
      <w:widowControl w:val="0"/>
    </w:pPr>
    <w:rPr>
      <w:rFonts w:ascii="Arial" w:eastAsiaTheme="minorEastAsia" w:hAnsi="Arial" w:cs="Arial"/>
      <w:sz w:val="20"/>
      <w:lang w:eastAsia="ru-RU"/>
    </w:rPr>
  </w:style>
  <w:style w:type="paragraph" w:customStyle="1" w:styleId="HeaderandFooter">
    <w:name w:val="Header and Footer"/>
    <w:basedOn w:val="a"/>
  </w:style>
  <w:style w:type="paragraph" w:styleId="a4">
    <w:name w:val="header"/>
    <w:basedOn w:val="a"/>
    <w:link w:val="a3"/>
    <w:uiPriority w:val="99"/>
    <w:unhideWhenUsed/>
    <w:rsid w:val="00196CE2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196CE2"/>
    <w:pPr>
      <w:tabs>
        <w:tab w:val="center" w:pos="4677"/>
        <w:tab w:val="right" w:pos="9355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dso-spb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54BADB-3AB5-422D-B4D1-BCAB0C160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7</Pages>
  <Words>2895</Words>
  <Characters>16505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Tatyana Zorina</cp:lastModifiedBy>
  <cp:revision>4</cp:revision>
  <cp:lastPrinted>2026-09-22T09:20:00Z</cp:lastPrinted>
  <dcterms:created xsi:type="dcterms:W3CDTF">2026-09-22T07:41:00Z</dcterms:created>
  <dcterms:modified xsi:type="dcterms:W3CDTF">2026-09-22T09:22:00Z</dcterms:modified>
  <dc:language>en-US</dc:language>
</cp:coreProperties>
</file>